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7" w:rsidRDefault="00134EBA" w:rsidP="00C92ABF">
      <w:pPr>
        <w:pStyle w:val="berschrift1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245745</wp:posOffset>
            </wp:positionV>
            <wp:extent cx="519430" cy="735330"/>
            <wp:effectExtent l="0" t="0" r="0" b="762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D06">
        <w:rPr>
          <w:noProof/>
          <w:sz w:val="40"/>
          <w:szCs w:val="40"/>
          <w:lang w:val="en-US"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93.85pt;margin-top:24.75pt;width:270pt;height:37.1pt;z-index:251659264;mso-position-horizontal-relative:page;mso-position-vertical-relative:page" fillcolor="blue">
            <v:fill opacity=".5" color2="navy" rotate="t" focus="100%" type="gradient"/>
            <v:shadow color="#868686"/>
            <v:textpath style="font-family:&quot;Arial Black&quot;;font-size:20pt;v-text-kern:t" trim="t" fitpath="t" xscale="f" string="Die KAB Gernsheim lädt ein&#10;"/>
            <w10:wrap anchorx="page" anchory="page"/>
          </v:shape>
        </w:pict>
      </w:r>
    </w:p>
    <w:p w:rsidR="003107A7" w:rsidRPr="00E65EE6" w:rsidRDefault="003107A7" w:rsidP="003107A7">
      <w:pPr>
        <w:rPr>
          <w:sz w:val="16"/>
          <w:szCs w:val="16"/>
        </w:rPr>
      </w:pPr>
    </w:p>
    <w:p w:rsidR="007F0CD2" w:rsidRDefault="007F0CD2" w:rsidP="00592420">
      <w:pPr>
        <w:jc w:val="center"/>
        <w:rPr>
          <w:rFonts w:ascii="Arial" w:hAnsi="Arial" w:cs="Arial"/>
          <w:b/>
          <w:bCs/>
          <w:color w:val="000080"/>
          <w:sz w:val="48"/>
          <w:szCs w:val="48"/>
        </w:rPr>
      </w:pPr>
      <w:r>
        <w:rPr>
          <w:rFonts w:ascii="Arial" w:hAnsi="Arial" w:cs="Arial"/>
          <w:b/>
          <w:bCs/>
          <w:color w:val="000080"/>
          <w:sz w:val="48"/>
          <w:szCs w:val="48"/>
        </w:rPr>
        <w:t>Nachhaltig</w:t>
      </w:r>
    </w:p>
    <w:p w:rsidR="00592420" w:rsidRPr="004A2E99" w:rsidRDefault="00C34A13" w:rsidP="00592420">
      <w:pPr>
        <w:jc w:val="center"/>
        <w:rPr>
          <w:rFonts w:ascii="Arial" w:hAnsi="Arial" w:cs="Arial"/>
          <w:b/>
          <w:bCs/>
          <w:color w:val="000080"/>
          <w:sz w:val="48"/>
          <w:szCs w:val="48"/>
        </w:rPr>
      </w:pPr>
      <w:r>
        <w:rPr>
          <w:rFonts w:ascii="Arial" w:hAnsi="Arial" w:cs="Arial"/>
          <w:b/>
          <w:bCs/>
          <w:color w:val="000080"/>
          <w:sz w:val="48"/>
          <w:szCs w:val="48"/>
        </w:rPr>
        <w:t>leben und arbeiten</w:t>
      </w:r>
    </w:p>
    <w:p w:rsidR="003107A7" w:rsidRDefault="00C34A13" w:rsidP="007F0CD2">
      <w:pPr>
        <w:pStyle w:val="berschrift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Aktionen der KAB </w:t>
      </w:r>
      <w:r w:rsidR="007F0CD2">
        <w:rPr>
          <w:sz w:val="28"/>
          <w:szCs w:val="28"/>
        </w:rPr>
        <w:t>Gernsheim beim Innenstadtfest</w:t>
      </w:r>
    </w:p>
    <w:p w:rsidR="007F0CD2" w:rsidRDefault="007F0CD2" w:rsidP="003E46DE">
      <w:pPr>
        <w:spacing w:after="120"/>
        <w:ind w:left="709" w:hanging="709"/>
        <w:rPr>
          <w:rFonts w:ascii="Arial" w:hAnsi="Arial" w:cs="Arial"/>
          <w:sz w:val="22"/>
          <w:szCs w:val="22"/>
        </w:rPr>
      </w:pPr>
    </w:p>
    <w:p w:rsidR="003E46DE" w:rsidRPr="008B4550" w:rsidRDefault="003E46DE" w:rsidP="00C1774F">
      <w:pPr>
        <w:spacing w:after="240"/>
        <w:ind w:left="1276" w:hanging="1276"/>
        <w:rPr>
          <w:rFonts w:ascii="Arial" w:hAnsi="Arial" w:cs="Arial"/>
          <w:b/>
          <w:sz w:val="22"/>
          <w:szCs w:val="22"/>
          <w:u w:val="single"/>
        </w:rPr>
      </w:pPr>
      <w:r w:rsidRPr="008B4550">
        <w:rPr>
          <w:rFonts w:ascii="Arial" w:hAnsi="Arial" w:cs="Arial"/>
          <w:b/>
          <w:sz w:val="22"/>
          <w:szCs w:val="22"/>
          <w:u w:val="single"/>
        </w:rPr>
        <w:t>Samstag, 14.09.2013</w:t>
      </w:r>
    </w:p>
    <w:p w:rsidR="001A2CF2" w:rsidRDefault="001A2CF2" w:rsidP="001A2CF2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 wp14:anchorId="5DAF1F6C" wp14:editId="22556BB2">
            <wp:simplePos x="0" y="0"/>
            <wp:positionH relativeFrom="column">
              <wp:posOffset>3154680</wp:posOffset>
            </wp:positionH>
            <wp:positionV relativeFrom="paragraph">
              <wp:posOffset>255270</wp:posOffset>
            </wp:positionV>
            <wp:extent cx="1247775" cy="831850"/>
            <wp:effectExtent l="0" t="0" r="9525" b="6350"/>
            <wp:wrapTight wrapText="bothSides">
              <wp:wrapPolygon edited="0">
                <wp:start x="0" y="0"/>
                <wp:lineTo x="0" y="21270"/>
                <wp:lineTo x="21435" y="21270"/>
                <wp:lineTo x="21435" y="0"/>
                <wp:lineTo x="0" y="0"/>
              </wp:wrapPolygon>
            </wp:wrapTight>
            <wp:docPr id="2" name="Bild 8" descr="D:\privat\KAB\Veranstaltungen\2013\2013-09-14 Nachhaltig leben\Gute Arb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rivat\KAB\Veranstaltungen\2013\2013-09-14 Nachhaltig leben\Gute Arbe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FED">
        <w:rPr>
          <w:rFonts w:ascii="Arial" w:hAnsi="Arial" w:cs="Arial"/>
          <w:sz w:val="22"/>
          <w:szCs w:val="22"/>
        </w:rPr>
        <w:t xml:space="preserve">11.30 </w:t>
      </w:r>
      <w:r>
        <w:rPr>
          <w:rFonts w:ascii="Arial" w:hAnsi="Arial" w:cs="Arial"/>
          <w:sz w:val="22"/>
          <w:szCs w:val="22"/>
        </w:rPr>
        <w:t>Uhr</w:t>
      </w:r>
      <w:r>
        <w:rPr>
          <w:rFonts w:ascii="Arial" w:hAnsi="Arial" w:cs="Arial"/>
          <w:sz w:val="22"/>
          <w:szCs w:val="22"/>
        </w:rPr>
        <w:tab/>
      </w:r>
      <w:r w:rsidRPr="00AB2E0E">
        <w:rPr>
          <w:rFonts w:ascii="Arial" w:hAnsi="Arial" w:cs="Arial"/>
          <w:b/>
          <w:sz w:val="22"/>
          <w:szCs w:val="22"/>
        </w:rPr>
        <w:t>Station der Radwallfahrt</w:t>
      </w:r>
      <w:r>
        <w:rPr>
          <w:rFonts w:ascii="Arial" w:hAnsi="Arial" w:cs="Arial"/>
          <w:sz w:val="22"/>
          <w:szCs w:val="22"/>
        </w:rPr>
        <w:t xml:space="preserve"> zum Dekanatstag des Dekanats Rüsselsheim</w:t>
      </w:r>
    </w:p>
    <w:p w:rsidR="00D5473B" w:rsidRDefault="00A71FED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 w:rsidRPr="00A71FED">
        <w:rPr>
          <w:rFonts w:ascii="Arial" w:hAnsi="Arial" w:cs="Arial"/>
          <w:sz w:val="22"/>
          <w:szCs w:val="22"/>
        </w:rPr>
        <w:t xml:space="preserve">11.30 </w:t>
      </w:r>
      <w:r w:rsidR="00D5473B">
        <w:rPr>
          <w:rFonts w:ascii="Arial" w:hAnsi="Arial" w:cs="Arial"/>
          <w:sz w:val="22"/>
          <w:szCs w:val="22"/>
        </w:rPr>
        <w:t>- 20 Uhr</w:t>
      </w:r>
      <w:r w:rsidR="00D5473B">
        <w:rPr>
          <w:rFonts w:ascii="Arial" w:hAnsi="Arial" w:cs="Arial"/>
          <w:sz w:val="22"/>
          <w:szCs w:val="22"/>
        </w:rPr>
        <w:tab/>
      </w:r>
      <w:r w:rsidR="00D5473B" w:rsidRPr="00AB2E0E">
        <w:rPr>
          <w:rFonts w:ascii="Arial" w:hAnsi="Arial" w:cs="Arial"/>
          <w:b/>
          <w:sz w:val="22"/>
          <w:szCs w:val="22"/>
        </w:rPr>
        <w:t>Ausstellung</w:t>
      </w:r>
      <w:r w:rsidR="00D5473B">
        <w:rPr>
          <w:rFonts w:ascii="Arial" w:hAnsi="Arial" w:cs="Arial"/>
          <w:sz w:val="22"/>
          <w:szCs w:val="22"/>
        </w:rPr>
        <w:t xml:space="preserve"> „</w:t>
      </w:r>
      <w:r w:rsidR="00D5473B" w:rsidRPr="00134EBA">
        <w:rPr>
          <w:rFonts w:ascii="Arial" w:hAnsi="Arial" w:cs="Arial"/>
          <w:i/>
          <w:sz w:val="22"/>
          <w:szCs w:val="22"/>
        </w:rPr>
        <w:t>Gute Arbeit</w:t>
      </w:r>
      <w:r w:rsidR="00D5473B">
        <w:rPr>
          <w:rFonts w:ascii="Arial" w:hAnsi="Arial" w:cs="Arial"/>
          <w:sz w:val="22"/>
          <w:szCs w:val="22"/>
        </w:rPr>
        <w:t>“ der Betriebsseelsorge Rüsselsheim.</w:t>
      </w:r>
      <w:r w:rsidRPr="00A71FED">
        <w:rPr>
          <w:noProof/>
          <w:lang w:eastAsia="en-US"/>
        </w:rPr>
        <w:t xml:space="preserve"> </w:t>
      </w:r>
    </w:p>
    <w:p w:rsidR="00D5473B" w:rsidRDefault="00A71FED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 w:rsidRPr="00A71FED">
        <w:rPr>
          <w:rFonts w:ascii="Arial" w:hAnsi="Arial" w:cs="Arial"/>
          <w:sz w:val="22"/>
          <w:szCs w:val="22"/>
        </w:rPr>
        <w:t xml:space="preserve">11.30 </w:t>
      </w:r>
      <w:r w:rsidR="00D5473B">
        <w:rPr>
          <w:rFonts w:ascii="Arial" w:hAnsi="Arial" w:cs="Arial"/>
          <w:sz w:val="22"/>
          <w:szCs w:val="22"/>
        </w:rPr>
        <w:t>- 20 Uhr</w:t>
      </w:r>
      <w:r w:rsidR="00D5473B">
        <w:rPr>
          <w:rFonts w:ascii="Arial" w:hAnsi="Arial" w:cs="Arial"/>
          <w:sz w:val="22"/>
          <w:szCs w:val="22"/>
        </w:rPr>
        <w:tab/>
      </w:r>
      <w:r w:rsidR="00D5473B" w:rsidRPr="00D5473B">
        <w:rPr>
          <w:rFonts w:ascii="Arial" w:hAnsi="Arial" w:cs="Arial"/>
          <w:b/>
          <w:sz w:val="22"/>
          <w:szCs w:val="22"/>
        </w:rPr>
        <w:t>Präsentation</w:t>
      </w:r>
      <w:r w:rsidR="00D5473B">
        <w:rPr>
          <w:rFonts w:ascii="Arial" w:hAnsi="Arial" w:cs="Arial"/>
          <w:sz w:val="22"/>
          <w:szCs w:val="22"/>
        </w:rPr>
        <w:t xml:space="preserve"> „</w:t>
      </w:r>
      <w:r w:rsidR="00D5473B" w:rsidRPr="00994DE3">
        <w:rPr>
          <w:rFonts w:ascii="Arial" w:hAnsi="Arial" w:cs="Arial"/>
          <w:i/>
          <w:sz w:val="22"/>
          <w:szCs w:val="22"/>
        </w:rPr>
        <w:t>Fair teilen statt sozial spalten. Nachhaltig leben und arbeiten.</w:t>
      </w:r>
      <w:r w:rsidR="00D5473B">
        <w:rPr>
          <w:rFonts w:ascii="Arial" w:hAnsi="Arial" w:cs="Arial"/>
          <w:sz w:val="22"/>
          <w:szCs w:val="22"/>
        </w:rPr>
        <w:t>“</w:t>
      </w:r>
    </w:p>
    <w:p w:rsidR="00D5473B" w:rsidRDefault="00A71FED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 w:rsidRPr="00A71FED">
        <w:rPr>
          <w:rFonts w:ascii="Arial" w:hAnsi="Arial" w:cs="Arial"/>
          <w:sz w:val="22"/>
          <w:szCs w:val="22"/>
        </w:rPr>
        <w:t xml:space="preserve">11.30 </w:t>
      </w:r>
      <w:r w:rsidR="00D5473B">
        <w:rPr>
          <w:rFonts w:ascii="Arial" w:hAnsi="Arial" w:cs="Arial"/>
          <w:sz w:val="22"/>
          <w:szCs w:val="22"/>
        </w:rPr>
        <w:t>- 20 Uhr</w:t>
      </w:r>
      <w:r w:rsidR="00D5473B">
        <w:rPr>
          <w:rFonts w:ascii="Arial" w:hAnsi="Arial" w:cs="Arial"/>
          <w:sz w:val="22"/>
          <w:szCs w:val="22"/>
        </w:rPr>
        <w:tab/>
      </w:r>
      <w:r w:rsidR="00D5473B" w:rsidRPr="00AB2E0E">
        <w:rPr>
          <w:rFonts w:ascii="Arial" w:hAnsi="Arial" w:cs="Arial"/>
          <w:b/>
          <w:sz w:val="22"/>
          <w:szCs w:val="22"/>
        </w:rPr>
        <w:t>Umfrage</w:t>
      </w:r>
      <w:r w:rsidR="00D5473B">
        <w:rPr>
          <w:rFonts w:ascii="Arial" w:hAnsi="Arial" w:cs="Arial"/>
          <w:sz w:val="22"/>
          <w:szCs w:val="22"/>
        </w:rPr>
        <w:t xml:space="preserve"> „</w:t>
      </w:r>
      <w:r w:rsidR="00D5473B" w:rsidRPr="00D923F5">
        <w:rPr>
          <w:rFonts w:ascii="Arial" w:hAnsi="Arial" w:cs="Arial"/>
          <w:i/>
          <w:sz w:val="22"/>
          <w:szCs w:val="22"/>
        </w:rPr>
        <w:t>Bei einem Einkauf ist mir wichtig</w:t>
      </w:r>
      <w:r w:rsidR="00D5473B">
        <w:rPr>
          <w:rFonts w:ascii="Arial" w:hAnsi="Arial" w:cs="Arial"/>
          <w:sz w:val="22"/>
          <w:szCs w:val="22"/>
        </w:rPr>
        <w:t>“ - Kriterien zum nachhaltigen Einkaufen.</w:t>
      </w:r>
    </w:p>
    <w:p w:rsidR="00D5473B" w:rsidRDefault="00D5473B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14 - 17 Uhr</w:t>
      </w:r>
      <w:r>
        <w:rPr>
          <w:rFonts w:ascii="Arial" w:hAnsi="Arial" w:cs="Arial"/>
          <w:sz w:val="22"/>
          <w:szCs w:val="22"/>
        </w:rPr>
        <w:tab/>
        <w:t xml:space="preserve">Das </w:t>
      </w:r>
      <w:r w:rsidRPr="00AB2E0E">
        <w:rPr>
          <w:rFonts w:ascii="Arial" w:hAnsi="Arial" w:cs="Arial"/>
          <w:b/>
          <w:sz w:val="22"/>
          <w:szCs w:val="22"/>
        </w:rPr>
        <w:t>Ketteler-Café</w:t>
      </w:r>
      <w:r>
        <w:rPr>
          <w:rFonts w:ascii="Arial" w:hAnsi="Arial" w:cs="Arial"/>
          <w:sz w:val="22"/>
          <w:szCs w:val="22"/>
        </w:rPr>
        <w:t xml:space="preserve"> ist geöffnet.</w:t>
      </w:r>
    </w:p>
    <w:p w:rsidR="00A71FED" w:rsidRPr="00A71FED" w:rsidRDefault="00A71FED" w:rsidP="00A71FE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A90E7E">
        <w:rPr>
          <w:rFonts w:ascii="Arial" w:hAnsi="Arial" w:cs="Arial"/>
          <w:sz w:val="22"/>
          <w:szCs w:val="22"/>
        </w:rPr>
        <w:t xml:space="preserve"> - </w:t>
      </w:r>
      <w:r w:rsidR="00A90E7E" w:rsidRPr="00A71FED">
        <w:rPr>
          <w:rFonts w:ascii="Arial" w:hAnsi="Arial" w:cs="Arial"/>
          <w:sz w:val="22"/>
          <w:szCs w:val="22"/>
        </w:rPr>
        <w:t>17</w:t>
      </w:r>
      <w:r w:rsidR="00A90E7E">
        <w:rPr>
          <w:rFonts w:ascii="Arial" w:hAnsi="Arial" w:cs="Arial"/>
          <w:sz w:val="22"/>
          <w:szCs w:val="22"/>
        </w:rPr>
        <w:t xml:space="preserve"> </w:t>
      </w:r>
      <w:r w:rsidR="001A2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Uhr</w:t>
      </w:r>
      <w:r>
        <w:rPr>
          <w:rFonts w:ascii="Arial" w:hAnsi="Arial" w:cs="Arial"/>
          <w:sz w:val="22"/>
          <w:szCs w:val="22"/>
        </w:rPr>
        <w:tab/>
      </w:r>
      <w:r w:rsidR="00820D26" w:rsidRPr="00994DE3">
        <w:rPr>
          <w:rFonts w:ascii="Arial" w:hAnsi="Arial" w:cs="Arial"/>
          <w:b/>
          <w:sz w:val="22"/>
          <w:szCs w:val="22"/>
        </w:rPr>
        <w:t>Vortrag</w:t>
      </w:r>
      <w:r w:rsidR="00820D26" w:rsidRPr="00A71FED">
        <w:rPr>
          <w:rFonts w:ascii="Arial" w:hAnsi="Arial" w:cs="Arial"/>
          <w:sz w:val="22"/>
          <w:szCs w:val="22"/>
        </w:rPr>
        <w:t xml:space="preserve"> </w:t>
      </w:r>
      <w:r w:rsidR="00820D26">
        <w:rPr>
          <w:rFonts w:ascii="Arial" w:hAnsi="Arial" w:cs="Arial"/>
          <w:sz w:val="22"/>
          <w:szCs w:val="22"/>
        </w:rPr>
        <w:t>„</w:t>
      </w:r>
      <w:r w:rsidRPr="00A71FED">
        <w:rPr>
          <w:rFonts w:ascii="Arial" w:hAnsi="Arial" w:cs="Arial"/>
          <w:i/>
          <w:sz w:val="22"/>
          <w:szCs w:val="22"/>
        </w:rPr>
        <w:t>Wurst und Fleisch vom Metzger oder vom Supermarkt - Welche Verarbeitungs- und Qualitäts</w:t>
      </w:r>
      <w:r w:rsidR="00820D26"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t>u</w:t>
      </w:r>
      <w:r w:rsidRPr="00A71FED">
        <w:rPr>
          <w:rFonts w:ascii="Arial" w:hAnsi="Arial" w:cs="Arial"/>
          <w:i/>
          <w:sz w:val="22"/>
          <w:szCs w:val="22"/>
        </w:rPr>
        <w:t>nterschiede gibt es? - Wo wird nachhaltiger gearbeitet?</w:t>
      </w:r>
      <w:r w:rsidR="00820D26">
        <w:rPr>
          <w:rFonts w:ascii="Arial" w:hAnsi="Arial" w:cs="Arial"/>
          <w:i/>
          <w:sz w:val="22"/>
          <w:szCs w:val="22"/>
        </w:rPr>
        <w:t>“</w:t>
      </w:r>
      <w:r w:rsidRPr="00A71FED">
        <w:rPr>
          <w:rFonts w:ascii="Arial" w:hAnsi="Arial" w:cs="Arial"/>
          <w:b/>
          <w:sz w:val="22"/>
          <w:szCs w:val="22"/>
        </w:rPr>
        <w:t xml:space="preserve"> Metzgermeister Norbert </w:t>
      </w:r>
      <w:proofErr w:type="spellStart"/>
      <w:r w:rsidRPr="00A71FED">
        <w:rPr>
          <w:rFonts w:ascii="Arial" w:hAnsi="Arial" w:cs="Arial"/>
          <w:b/>
          <w:sz w:val="22"/>
          <w:szCs w:val="22"/>
        </w:rPr>
        <w:t>Larem</w:t>
      </w:r>
      <w:proofErr w:type="spellEnd"/>
      <w:r w:rsidR="00994DE3">
        <w:rPr>
          <w:rFonts w:ascii="Arial" w:hAnsi="Arial" w:cs="Arial"/>
          <w:sz w:val="22"/>
          <w:szCs w:val="22"/>
        </w:rPr>
        <w:t xml:space="preserve"> (</w:t>
      </w:r>
      <w:r w:rsidRPr="00A71FED">
        <w:rPr>
          <w:rFonts w:ascii="Arial" w:hAnsi="Arial" w:cs="Arial"/>
          <w:sz w:val="22"/>
          <w:szCs w:val="22"/>
        </w:rPr>
        <w:t>Riedstr</w:t>
      </w:r>
      <w:r>
        <w:rPr>
          <w:rFonts w:ascii="Arial" w:hAnsi="Arial" w:cs="Arial"/>
          <w:sz w:val="22"/>
          <w:szCs w:val="22"/>
        </w:rPr>
        <w:t>aße</w:t>
      </w:r>
      <w:r w:rsidRPr="00A71FED">
        <w:rPr>
          <w:rFonts w:ascii="Arial" w:hAnsi="Arial" w:cs="Arial"/>
          <w:sz w:val="22"/>
          <w:szCs w:val="22"/>
        </w:rPr>
        <w:t xml:space="preserve"> 7, Gernsheim</w:t>
      </w:r>
      <w:r w:rsidR="00994DE3">
        <w:rPr>
          <w:rFonts w:ascii="Arial" w:hAnsi="Arial" w:cs="Arial"/>
          <w:sz w:val="22"/>
          <w:szCs w:val="22"/>
        </w:rPr>
        <w:t>)</w:t>
      </w:r>
      <w:r w:rsidRPr="00A71FED">
        <w:rPr>
          <w:rFonts w:ascii="Arial" w:hAnsi="Arial" w:cs="Arial"/>
          <w:sz w:val="22"/>
          <w:szCs w:val="22"/>
        </w:rPr>
        <w:t xml:space="preserve"> steht Rede und Antwort</w:t>
      </w:r>
      <w:r>
        <w:rPr>
          <w:rFonts w:ascii="Arial" w:hAnsi="Arial" w:cs="Arial"/>
          <w:sz w:val="22"/>
          <w:szCs w:val="22"/>
        </w:rPr>
        <w:t>.</w:t>
      </w:r>
    </w:p>
    <w:p w:rsidR="007F0CD2" w:rsidRDefault="009479C3" w:rsidP="009C4D06">
      <w:pPr>
        <w:spacing w:before="240"/>
        <w:ind w:left="1560" w:hanging="156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41BEE449" wp14:editId="53489D89">
            <wp:simplePos x="0" y="0"/>
            <wp:positionH relativeFrom="column">
              <wp:posOffset>2621280</wp:posOffset>
            </wp:positionH>
            <wp:positionV relativeFrom="paragraph">
              <wp:posOffset>38100</wp:posOffset>
            </wp:positionV>
            <wp:extent cx="1636395" cy="1463040"/>
            <wp:effectExtent l="0" t="0" r="1905" b="3810"/>
            <wp:wrapTight wrapText="bothSides">
              <wp:wrapPolygon edited="0">
                <wp:start x="0" y="0"/>
                <wp:lineTo x="0" y="21375"/>
                <wp:lineTo x="21374" y="21375"/>
                <wp:lineTo x="21374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ugfueralle-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4F">
        <w:rPr>
          <w:rFonts w:ascii="Arial" w:hAnsi="Arial" w:cs="Arial"/>
          <w:sz w:val="22"/>
          <w:szCs w:val="22"/>
        </w:rPr>
        <w:t>17 - 18.30 Uhr</w:t>
      </w:r>
      <w:r w:rsidR="00A71FED">
        <w:rPr>
          <w:rFonts w:ascii="Arial" w:hAnsi="Arial" w:cs="Arial"/>
          <w:sz w:val="22"/>
          <w:szCs w:val="22"/>
        </w:rPr>
        <w:tab/>
      </w:r>
      <w:r w:rsidR="00C1774F" w:rsidRPr="00AB2E0E">
        <w:rPr>
          <w:rFonts w:ascii="Arial" w:hAnsi="Arial" w:cs="Arial"/>
          <w:b/>
          <w:sz w:val="22"/>
          <w:szCs w:val="22"/>
        </w:rPr>
        <w:t>Nachhaltig essen</w:t>
      </w:r>
      <w:r w:rsidR="00C1774F">
        <w:rPr>
          <w:rFonts w:ascii="Arial" w:hAnsi="Arial" w:cs="Arial"/>
          <w:sz w:val="22"/>
          <w:szCs w:val="22"/>
        </w:rPr>
        <w:t xml:space="preserve"> – </w:t>
      </w:r>
      <w:bookmarkEnd w:id="0"/>
      <w:r w:rsidR="00C1774F">
        <w:rPr>
          <w:rFonts w:ascii="Arial" w:hAnsi="Arial" w:cs="Arial"/>
          <w:sz w:val="22"/>
          <w:szCs w:val="22"/>
        </w:rPr>
        <w:t>Gemüseeintopf aus dem eigenen Garten</w:t>
      </w:r>
      <w:r w:rsidR="00192A0C">
        <w:rPr>
          <w:rFonts w:ascii="Arial" w:hAnsi="Arial" w:cs="Arial"/>
          <w:sz w:val="22"/>
          <w:szCs w:val="22"/>
        </w:rPr>
        <w:t>.</w:t>
      </w:r>
    </w:p>
    <w:p w:rsidR="00C1774F" w:rsidRDefault="00C1774F" w:rsidP="00272504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1774F" w:rsidRDefault="00C1774F" w:rsidP="00272504">
      <w:pPr>
        <w:ind w:left="1560" w:hanging="1560"/>
        <w:rPr>
          <w:rFonts w:ascii="Arial" w:hAnsi="Arial" w:cs="Arial"/>
          <w:b/>
          <w:sz w:val="22"/>
          <w:szCs w:val="22"/>
        </w:rPr>
      </w:pPr>
    </w:p>
    <w:p w:rsidR="00C1774F" w:rsidRDefault="009C4D06" w:rsidP="00272504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pict>
          <v:shape id="_x0000_s1031" type="#_x0000_t156" style="position:absolute;left:0;text-align:left;margin-left:105.85pt;margin-top:36.75pt;width:270pt;height:37.1pt;z-index:251669504;mso-position-horizontal-relative:page;mso-position-vertical-relative:page" fillcolor="blue">
            <v:fill opacity=".5" color2="navy" rotate="t" focus="100%" type="gradient"/>
            <v:shadow color="#868686"/>
            <v:textpath style="font-family:&quot;Arial Black&quot;;font-size:20pt;v-text-kern:t" trim="t" fitpath="t" xscale="f" string="Die KAB Gernsheim lädt ein&#10;"/>
            <w10:wrap anchorx="page" anchory="page"/>
          </v:shape>
        </w:pict>
      </w:r>
    </w:p>
    <w:p w:rsidR="00C1774F" w:rsidRDefault="00C1774F" w:rsidP="00272504">
      <w:pPr>
        <w:ind w:left="1560" w:hanging="1560"/>
        <w:rPr>
          <w:rFonts w:ascii="Arial" w:hAnsi="Arial" w:cs="Arial"/>
          <w:b/>
          <w:sz w:val="22"/>
          <w:szCs w:val="22"/>
        </w:rPr>
      </w:pPr>
    </w:p>
    <w:p w:rsidR="00C1774F" w:rsidRDefault="00C1774F" w:rsidP="00272504">
      <w:pPr>
        <w:ind w:left="1560" w:hanging="1560"/>
        <w:rPr>
          <w:rFonts w:ascii="Arial" w:hAnsi="Arial" w:cs="Arial"/>
          <w:b/>
          <w:sz w:val="22"/>
          <w:szCs w:val="22"/>
        </w:rPr>
      </w:pPr>
    </w:p>
    <w:p w:rsidR="00C1774F" w:rsidRDefault="00C1774F" w:rsidP="00272504">
      <w:pPr>
        <w:ind w:left="1560" w:hanging="1560"/>
        <w:rPr>
          <w:rFonts w:ascii="Arial" w:hAnsi="Arial" w:cs="Arial"/>
          <w:b/>
          <w:sz w:val="22"/>
          <w:szCs w:val="22"/>
        </w:rPr>
      </w:pPr>
    </w:p>
    <w:p w:rsidR="00C1774F" w:rsidRDefault="00C1774F" w:rsidP="00272504">
      <w:pPr>
        <w:ind w:left="1560" w:hanging="1560"/>
        <w:rPr>
          <w:rFonts w:ascii="Arial" w:hAnsi="Arial" w:cs="Arial"/>
          <w:b/>
          <w:sz w:val="22"/>
          <w:szCs w:val="22"/>
        </w:rPr>
      </w:pPr>
    </w:p>
    <w:p w:rsidR="00C1774F" w:rsidRPr="008B4550" w:rsidRDefault="00C1774F" w:rsidP="00272504">
      <w:pPr>
        <w:spacing w:after="240"/>
        <w:ind w:left="1560" w:hanging="1560"/>
        <w:rPr>
          <w:rFonts w:ascii="Arial" w:hAnsi="Arial" w:cs="Arial"/>
          <w:b/>
          <w:sz w:val="22"/>
          <w:szCs w:val="22"/>
          <w:u w:val="single"/>
        </w:rPr>
      </w:pPr>
      <w:r w:rsidRPr="008B4550">
        <w:rPr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47A9EA61" wp14:editId="5C916F91">
            <wp:simplePos x="0" y="0"/>
            <wp:positionH relativeFrom="page">
              <wp:posOffset>512445</wp:posOffset>
            </wp:positionH>
            <wp:positionV relativeFrom="page">
              <wp:posOffset>398145</wp:posOffset>
            </wp:positionV>
            <wp:extent cx="519430" cy="735330"/>
            <wp:effectExtent l="0" t="0" r="0" b="7620"/>
            <wp:wrapNone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550">
        <w:rPr>
          <w:rFonts w:ascii="Arial" w:hAnsi="Arial" w:cs="Arial"/>
          <w:b/>
          <w:sz w:val="22"/>
          <w:szCs w:val="22"/>
          <w:u w:val="single"/>
        </w:rPr>
        <w:t>S</w:t>
      </w:r>
      <w:r w:rsidR="00AB2E0E" w:rsidRPr="008B4550">
        <w:rPr>
          <w:rFonts w:ascii="Arial" w:hAnsi="Arial" w:cs="Arial"/>
          <w:b/>
          <w:sz w:val="22"/>
          <w:szCs w:val="22"/>
          <w:u w:val="single"/>
        </w:rPr>
        <w:t>onntag</w:t>
      </w:r>
      <w:r w:rsidRPr="008B4550">
        <w:rPr>
          <w:rFonts w:ascii="Arial" w:hAnsi="Arial" w:cs="Arial"/>
          <w:b/>
          <w:sz w:val="22"/>
          <w:szCs w:val="22"/>
          <w:u w:val="single"/>
        </w:rPr>
        <w:t>, 1</w:t>
      </w:r>
      <w:r w:rsidR="00AB2E0E" w:rsidRPr="008B4550">
        <w:rPr>
          <w:rFonts w:ascii="Arial" w:hAnsi="Arial" w:cs="Arial"/>
          <w:b/>
          <w:sz w:val="22"/>
          <w:szCs w:val="22"/>
          <w:u w:val="single"/>
        </w:rPr>
        <w:t>5</w:t>
      </w:r>
      <w:r w:rsidRPr="008B4550">
        <w:rPr>
          <w:rFonts w:ascii="Arial" w:hAnsi="Arial" w:cs="Arial"/>
          <w:b/>
          <w:sz w:val="22"/>
          <w:szCs w:val="22"/>
          <w:u w:val="single"/>
        </w:rPr>
        <w:t>.09.2013</w:t>
      </w:r>
    </w:p>
    <w:p w:rsidR="00D5473B" w:rsidRDefault="001A2CF2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 w:rsidRPr="00AB2E0E"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73600" behindDoc="1" locked="0" layoutInCell="0" allowOverlap="1" wp14:anchorId="5271EFD5" wp14:editId="780A9644">
                <wp:simplePos x="0" y="0"/>
                <wp:positionH relativeFrom="margin">
                  <wp:posOffset>2887345</wp:posOffset>
                </wp:positionH>
                <wp:positionV relativeFrom="margin">
                  <wp:posOffset>1325880</wp:posOffset>
                </wp:positionV>
                <wp:extent cx="1647825" cy="1038225"/>
                <wp:effectExtent l="38100" t="38100" r="123825" b="123825"/>
                <wp:wrapTight wrapText="bothSides">
                  <wp:wrapPolygon edited="0">
                    <wp:start x="250" y="-793"/>
                    <wp:lineTo x="-499" y="-396"/>
                    <wp:lineTo x="-499" y="22591"/>
                    <wp:lineTo x="0" y="23780"/>
                    <wp:lineTo x="22724" y="23780"/>
                    <wp:lineTo x="22973" y="19024"/>
                    <wp:lineTo x="22973" y="5945"/>
                    <wp:lineTo x="22474" y="0"/>
                    <wp:lineTo x="22474" y="-793"/>
                    <wp:lineTo x="250" y="-793"/>
                  </wp:wrapPolygon>
                </wp:wrapTight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47825" cy="103822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1FED" w:rsidRPr="00401AA3" w:rsidRDefault="00A71FED" w:rsidP="00A71FED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01AA3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„Was kommt, soll so sein, dass es bleiben kann.“ </w:t>
                            </w:r>
                            <w:r w:rsidRPr="00401AA3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br/>
                            </w:r>
                            <w:r w:rsidRPr="00401AA3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(G. Bachmann, General</w:t>
                            </w:r>
                            <w:r w:rsidR="001A2CF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softHyphen/>
                            </w:r>
                            <w:r w:rsidRPr="00401AA3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sekretär des Rates für Nachhaltige Entwicklung)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227.35pt;margin-top:104.4pt;width:129.75pt;height:81.75pt;flip:x;z-index:-2516428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" o:allowincell="f" strokecolor="gray [1629]" strokeweight="1.5pt">
                <v:fill r:id="rId11" o:title="" recolor="t" rotate="t" type="tile"/>
                <v:stroke joinstyle="round"/>
                <v:shadow on="t" type="perspective" color="black" opacity="26214f" origin="-.5,-.5" offset=".74836mm,.74836mm" matrix="65864f,,,65864f"/>
                <v:textbox inset="2mm,0,2mm,0">
                  <w:txbxContent>
                    <w:p w:rsidR="00A71FED" w:rsidRPr="00401AA3" w:rsidRDefault="00A71FED" w:rsidP="00A71FED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401AA3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„Was kommt, soll so sein, dass es bleiben kann.“ </w:t>
                      </w:r>
                      <w:r w:rsidRPr="00401AA3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br/>
                      </w:r>
                      <w:r w:rsidRPr="00401AA3">
                        <w:rPr>
                          <w:color w:val="1F497D" w:themeColor="text2"/>
                          <w:sz w:val="20"/>
                          <w:szCs w:val="20"/>
                        </w:rPr>
                        <w:t>(G. Bachmann, General</w:t>
                      </w:r>
                      <w:r w:rsidR="001A2CF2">
                        <w:rPr>
                          <w:color w:val="1F497D" w:themeColor="text2"/>
                          <w:sz w:val="20"/>
                          <w:szCs w:val="20"/>
                        </w:rPr>
                        <w:softHyphen/>
                      </w:r>
                      <w:r w:rsidRPr="00401AA3">
                        <w:rPr>
                          <w:color w:val="1F497D" w:themeColor="text2"/>
                          <w:sz w:val="20"/>
                          <w:szCs w:val="20"/>
                        </w:rPr>
                        <w:t>sekretär des Rates für Nachhaltige Entwicklung)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D5473B">
        <w:rPr>
          <w:rFonts w:ascii="Arial" w:hAnsi="Arial" w:cs="Arial"/>
          <w:sz w:val="22"/>
          <w:szCs w:val="22"/>
        </w:rPr>
        <w:t>11.30 - 20 Uhr</w:t>
      </w:r>
      <w:r w:rsidR="00D5473B">
        <w:rPr>
          <w:rFonts w:ascii="Arial" w:hAnsi="Arial" w:cs="Arial"/>
          <w:sz w:val="22"/>
          <w:szCs w:val="22"/>
        </w:rPr>
        <w:tab/>
      </w:r>
      <w:r w:rsidR="00D5473B" w:rsidRPr="00AB2E0E">
        <w:rPr>
          <w:rFonts w:ascii="Arial" w:hAnsi="Arial" w:cs="Arial"/>
          <w:b/>
          <w:sz w:val="22"/>
          <w:szCs w:val="22"/>
        </w:rPr>
        <w:t>Ausstellung</w:t>
      </w:r>
      <w:r w:rsidR="00D5473B">
        <w:rPr>
          <w:rFonts w:ascii="Arial" w:hAnsi="Arial" w:cs="Arial"/>
          <w:sz w:val="22"/>
          <w:szCs w:val="22"/>
        </w:rPr>
        <w:t xml:space="preserve"> „</w:t>
      </w:r>
      <w:r w:rsidR="00D5473B" w:rsidRPr="00134EBA">
        <w:rPr>
          <w:rFonts w:ascii="Arial" w:hAnsi="Arial" w:cs="Arial"/>
          <w:i/>
          <w:sz w:val="22"/>
          <w:szCs w:val="22"/>
        </w:rPr>
        <w:t>Gute Arbeit</w:t>
      </w:r>
      <w:r w:rsidR="00D5473B">
        <w:rPr>
          <w:rFonts w:ascii="Arial" w:hAnsi="Arial" w:cs="Arial"/>
          <w:sz w:val="22"/>
          <w:szCs w:val="22"/>
        </w:rPr>
        <w:t>“ der Betriebsseelsorge Rüsselsheim.</w:t>
      </w:r>
    </w:p>
    <w:p w:rsidR="00D5473B" w:rsidRDefault="00D5473B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11.30 - 20 Uhr</w:t>
      </w:r>
      <w:r>
        <w:rPr>
          <w:rFonts w:ascii="Arial" w:hAnsi="Arial" w:cs="Arial"/>
          <w:sz w:val="22"/>
          <w:szCs w:val="22"/>
        </w:rPr>
        <w:tab/>
      </w:r>
      <w:r w:rsidRPr="00D5473B">
        <w:rPr>
          <w:rFonts w:ascii="Arial" w:hAnsi="Arial" w:cs="Arial"/>
          <w:b/>
          <w:sz w:val="22"/>
          <w:szCs w:val="22"/>
        </w:rPr>
        <w:t>Präsentation</w:t>
      </w:r>
      <w:r>
        <w:rPr>
          <w:rFonts w:ascii="Arial" w:hAnsi="Arial" w:cs="Arial"/>
          <w:sz w:val="22"/>
          <w:szCs w:val="22"/>
        </w:rPr>
        <w:t xml:space="preserve"> „</w:t>
      </w:r>
      <w:r w:rsidRPr="00994DE3">
        <w:rPr>
          <w:rFonts w:ascii="Arial" w:hAnsi="Arial" w:cs="Arial"/>
          <w:i/>
          <w:sz w:val="22"/>
          <w:szCs w:val="22"/>
        </w:rPr>
        <w:t>Fair teilen statt sozial spalten. Nachhaltig leben und arbeiten.</w:t>
      </w:r>
      <w:r>
        <w:rPr>
          <w:rFonts w:ascii="Arial" w:hAnsi="Arial" w:cs="Arial"/>
          <w:sz w:val="22"/>
          <w:szCs w:val="22"/>
        </w:rPr>
        <w:t>“</w:t>
      </w:r>
      <w:r w:rsidR="00A71FED" w:rsidRPr="00A71FED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</w:p>
    <w:p w:rsidR="00D5473B" w:rsidRDefault="00D5473B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11.30 - 20 Uhr</w:t>
      </w:r>
      <w:r>
        <w:rPr>
          <w:rFonts w:ascii="Arial" w:hAnsi="Arial" w:cs="Arial"/>
          <w:sz w:val="22"/>
          <w:szCs w:val="22"/>
        </w:rPr>
        <w:tab/>
      </w:r>
      <w:r w:rsidRPr="00AB2E0E">
        <w:rPr>
          <w:rFonts w:ascii="Arial" w:hAnsi="Arial" w:cs="Arial"/>
          <w:b/>
          <w:sz w:val="22"/>
          <w:szCs w:val="22"/>
        </w:rPr>
        <w:t>Umfrage</w:t>
      </w:r>
      <w:r>
        <w:rPr>
          <w:rFonts w:ascii="Arial" w:hAnsi="Arial" w:cs="Arial"/>
          <w:sz w:val="22"/>
          <w:szCs w:val="22"/>
        </w:rPr>
        <w:t xml:space="preserve"> „</w:t>
      </w:r>
      <w:r w:rsidRPr="00D923F5">
        <w:rPr>
          <w:rFonts w:ascii="Arial" w:hAnsi="Arial" w:cs="Arial"/>
          <w:i/>
          <w:sz w:val="22"/>
          <w:szCs w:val="22"/>
        </w:rPr>
        <w:t>Bei einem Einkauf ist mir wichtig</w:t>
      </w:r>
      <w:r>
        <w:rPr>
          <w:rFonts w:ascii="Arial" w:hAnsi="Arial" w:cs="Arial"/>
          <w:sz w:val="22"/>
          <w:szCs w:val="22"/>
        </w:rPr>
        <w:t>“ - Kriterien zum nachhaltigen Einkaufen.</w:t>
      </w:r>
    </w:p>
    <w:p w:rsidR="00C1774F" w:rsidRDefault="00C1774F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11.30 - 13 Uhr</w:t>
      </w:r>
      <w:r>
        <w:rPr>
          <w:rFonts w:ascii="Arial" w:hAnsi="Arial" w:cs="Arial"/>
          <w:sz w:val="22"/>
          <w:szCs w:val="22"/>
        </w:rPr>
        <w:tab/>
      </w:r>
      <w:r w:rsidRPr="00AB2E0E">
        <w:rPr>
          <w:rFonts w:ascii="Arial" w:hAnsi="Arial" w:cs="Arial"/>
          <w:b/>
          <w:sz w:val="22"/>
          <w:szCs w:val="22"/>
        </w:rPr>
        <w:t>Nachhaltig essen</w:t>
      </w:r>
      <w:r>
        <w:rPr>
          <w:rFonts w:ascii="Arial" w:hAnsi="Arial" w:cs="Arial"/>
          <w:sz w:val="22"/>
          <w:szCs w:val="22"/>
        </w:rPr>
        <w:t xml:space="preserve"> – Gemüseeintopf aus dem eigenen Garten</w:t>
      </w:r>
      <w:r w:rsidR="00192A0C">
        <w:rPr>
          <w:rFonts w:ascii="Arial" w:hAnsi="Arial" w:cs="Arial"/>
          <w:sz w:val="22"/>
          <w:szCs w:val="22"/>
        </w:rPr>
        <w:t>.</w:t>
      </w:r>
    </w:p>
    <w:p w:rsidR="00C1774F" w:rsidRDefault="00C1774F" w:rsidP="00272504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71F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A71F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 Uhr</w:t>
      </w:r>
      <w:r>
        <w:rPr>
          <w:rFonts w:ascii="Arial" w:hAnsi="Arial" w:cs="Arial"/>
          <w:sz w:val="22"/>
          <w:szCs w:val="22"/>
        </w:rPr>
        <w:tab/>
        <w:t xml:space="preserve">Das </w:t>
      </w:r>
      <w:r w:rsidRPr="00AB2E0E">
        <w:rPr>
          <w:rFonts w:ascii="Arial" w:hAnsi="Arial" w:cs="Arial"/>
          <w:b/>
          <w:sz w:val="22"/>
          <w:szCs w:val="22"/>
        </w:rPr>
        <w:t>Ketteler-Café</w:t>
      </w:r>
      <w:r>
        <w:rPr>
          <w:rFonts w:ascii="Arial" w:hAnsi="Arial" w:cs="Arial"/>
          <w:sz w:val="22"/>
          <w:szCs w:val="22"/>
        </w:rPr>
        <w:t xml:space="preserve"> ist geöffnet.</w:t>
      </w:r>
    </w:p>
    <w:p w:rsidR="001A2CF2" w:rsidRDefault="00A71FED" w:rsidP="001A2CF2">
      <w:pPr>
        <w:spacing w:after="120"/>
        <w:ind w:left="1560" w:hanging="1560"/>
        <w:rPr>
          <w:rFonts w:ascii="Arial" w:hAnsi="Arial" w:cs="Arial"/>
          <w:sz w:val="22"/>
          <w:szCs w:val="22"/>
        </w:rPr>
      </w:pPr>
      <w:r w:rsidRPr="00A71FED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- </w:t>
      </w:r>
      <w:r w:rsidRPr="00A71FE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Uhr</w:t>
      </w:r>
      <w:r>
        <w:rPr>
          <w:rFonts w:ascii="Arial" w:hAnsi="Arial" w:cs="Arial"/>
          <w:sz w:val="22"/>
          <w:szCs w:val="22"/>
        </w:rPr>
        <w:tab/>
      </w:r>
      <w:r w:rsidRPr="00994DE3">
        <w:rPr>
          <w:rFonts w:ascii="Arial" w:hAnsi="Arial" w:cs="Arial"/>
          <w:b/>
          <w:sz w:val="22"/>
          <w:szCs w:val="22"/>
        </w:rPr>
        <w:t>Vortrag</w:t>
      </w:r>
      <w:r w:rsidRPr="00A71FED">
        <w:rPr>
          <w:rFonts w:ascii="Arial" w:hAnsi="Arial" w:cs="Arial"/>
          <w:sz w:val="22"/>
          <w:szCs w:val="22"/>
        </w:rPr>
        <w:t xml:space="preserve"> </w:t>
      </w:r>
      <w:r w:rsidRPr="00A71FED">
        <w:rPr>
          <w:rFonts w:ascii="Arial" w:hAnsi="Arial" w:cs="Arial"/>
          <w:b/>
          <w:sz w:val="22"/>
          <w:szCs w:val="22"/>
        </w:rPr>
        <w:t>„</w:t>
      </w:r>
      <w:r w:rsidRPr="00A71FED">
        <w:rPr>
          <w:rFonts w:ascii="Arial" w:hAnsi="Arial" w:cs="Arial"/>
          <w:i/>
          <w:sz w:val="22"/>
          <w:szCs w:val="22"/>
        </w:rPr>
        <w:t>Was ist der Unterschied zwischen Industrie-Backwaren und handwerklich hergestellten Backwaren</w:t>
      </w:r>
      <w:r>
        <w:rPr>
          <w:rFonts w:ascii="Arial" w:hAnsi="Arial" w:cs="Arial"/>
          <w:i/>
          <w:sz w:val="22"/>
          <w:szCs w:val="22"/>
        </w:rPr>
        <w:t>?</w:t>
      </w:r>
      <w:r w:rsidRPr="00A71FED">
        <w:rPr>
          <w:rFonts w:ascii="Arial" w:hAnsi="Arial" w:cs="Arial"/>
          <w:b/>
          <w:sz w:val="22"/>
          <w:szCs w:val="22"/>
        </w:rPr>
        <w:t>“</w:t>
      </w:r>
      <w:r w:rsidRPr="00A71FED">
        <w:rPr>
          <w:rFonts w:ascii="Arial" w:hAnsi="Arial" w:cs="Arial"/>
          <w:sz w:val="22"/>
          <w:szCs w:val="22"/>
        </w:rPr>
        <w:t xml:space="preserve"> </w:t>
      </w:r>
      <w:r w:rsidRPr="00A71FED">
        <w:rPr>
          <w:rFonts w:ascii="Arial" w:hAnsi="Arial" w:cs="Arial"/>
          <w:b/>
          <w:sz w:val="22"/>
          <w:szCs w:val="22"/>
        </w:rPr>
        <w:t>Bäckermeister Thomas Wetzel</w:t>
      </w:r>
      <w:r w:rsidR="00994DE3">
        <w:rPr>
          <w:rFonts w:ascii="Arial" w:hAnsi="Arial" w:cs="Arial"/>
          <w:sz w:val="22"/>
          <w:szCs w:val="22"/>
        </w:rPr>
        <w:t xml:space="preserve"> (</w:t>
      </w:r>
      <w:r w:rsidRPr="00A71FED">
        <w:rPr>
          <w:rFonts w:ascii="Arial" w:hAnsi="Arial" w:cs="Arial"/>
          <w:sz w:val="22"/>
          <w:szCs w:val="22"/>
        </w:rPr>
        <w:t>Wetzels Backstube, Stadthaus Str</w:t>
      </w:r>
      <w:r w:rsidR="001A2CF2">
        <w:rPr>
          <w:rFonts w:ascii="Arial" w:hAnsi="Arial" w:cs="Arial"/>
          <w:sz w:val="22"/>
          <w:szCs w:val="22"/>
        </w:rPr>
        <w:t>aße</w:t>
      </w:r>
      <w:r w:rsidRPr="00A71FED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, Gernsheim</w:t>
      </w:r>
      <w:r w:rsidR="00994DE3">
        <w:rPr>
          <w:rFonts w:ascii="Arial" w:hAnsi="Arial" w:cs="Arial"/>
          <w:sz w:val="22"/>
          <w:szCs w:val="22"/>
        </w:rPr>
        <w:t>)</w:t>
      </w:r>
      <w:r w:rsidR="00A90E7E" w:rsidRPr="00A71FED">
        <w:rPr>
          <w:rFonts w:ascii="Arial" w:hAnsi="Arial" w:cs="Arial"/>
          <w:sz w:val="22"/>
          <w:szCs w:val="22"/>
        </w:rPr>
        <w:t xml:space="preserve"> steht Rede und Antwort</w:t>
      </w:r>
      <w:r>
        <w:rPr>
          <w:rFonts w:ascii="Arial" w:hAnsi="Arial" w:cs="Arial"/>
          <w:sz w:val="22"/>
          <w:szCs w:val="22"/>
        </w:rPr>
        <w:t>.</w:t>
      </w:r>
    </w:p>
    <w:p w:rsidR="008F038E" w:rsidRPr="008F038E" w:rsidRDefault="008F038E" w:rsidP="0040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sz w:val="16"/>
          <w:szCs w:val="16"/>
        </w:rPr>
      </w:pPr>
    </w:p>
    <w:p w:rsidR="00C34A13" w:rsidRDefault="00C34A13" w:rsidP="0040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Samstag, 14.09.2013</w:t>
      </w:r>
      <w:r w:rsidR="00CF699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A71FED" w:rsidRPr="00A71FED">
        <w:rPr>
          <w:rFonts w:ascii="Arial" w:hAnsi="Arial" w:cs="Arial"/>
          <w:b/>
          <w:bCs/>
        </w:rPr>
        <w:t xml:space="preserve">11.30 </w:t>
      </w:r>
      <w:r>
        <w:rPr>
          <w:rFonts w:ascii="Arial" w:hAnsi="Arial" w:cs="Arial"/>
          <w:b/>
          <w:bCs/>
        </w:rPr>
        <w:t xml:space="preserve">- </w:t>
      </w:r>
      <w:r w:rsidR="003107A7" w:rsidRPr="008F038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20:00 </w:t>
      </w:r>
      <w:r w:rsidR="003107A7" w:rsidRPr="008F038E">
        <w:rPr>
          <w:rFonts w:ascii="Arial" w:hAnsi="Arial" w:cs="Arial"/>
          <w:b/>
          <w:bCs/>
        </w:rPr>
        <w:t xml:space="preserve">Uhr </w:t>
      </w:r>
    </w:p>
    <w:p w:rsidR="00C34A13" w:rsidRDefault="00C34A13" w:rsidP="0040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Sonntag, 15.09.2013</w:t>
      </w:r>
      <w:r w:rsidR="00CF699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1</w:t>
      </w:r>
      <w:r w:rsidR="007F0CD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7F0CD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0 - </w:t>
      </w:r>
      <w:r w:rsidRPr="008F038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20:00 </w:t>
      </w:r>
      <w:r w:rsidRPr="008F038E">
        <w:rPr>
          <w:rFonts w:ascii="Arial" w:hAnsi="Arial" w:cs="Arial"/>
          <w:b/>
          <w:bCs/>
        </w:rPr>
        <w:t>Uhr</w:t>
      </w:r>
    </w:p>
    <w:p w:rsidR="00566032" w:rsidRPr="00401AA3" w:rsidRDefault="00D923F5" w:rsidP="0040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01AA3">
        <w:rPr>
          <w:rFonts w:ascii="Arial" w:hAnsi="Arial" w:cs="Arial"/>
          <w:b/>
          <w:bCs/>
          <w:sz w:val="26"/>
          <w:szCs w:val="26"/>
        </w:rPr>
        <w:t>I</w:t>
      </w:r>
      <w:r w:rsidR="007F0CD2" w:rsidRPr="00401AA3">
        <w:rPr>
          <w:rFonts w:ascii="Arial" w:hAnsi="Arial" w:cs="Arial"/>
          <w:b/>
          <w:bCs/>
          <w:sz w:val="26"/>
          <w:szCs w:val="26"/>
        </w:rPr>
        <w:t>m und vor dem</w:t>
      </w:r>
      <w:r w:rsidR="003107A7" w:rsidRPr="00401AA3">
        <w:rPr>
          <w:rFonts w:ascii="Arial" w:hAnsi="Arial" w:cs="Arial"/>
          <w:b/>
          <w:bCs/>
          <w:sz w:val="26"/>
          <w:szCs w:val="26"/>
        </w:rPr>
        <w:t xml:space="preserve"> Kettelerhau</w:t>
      </w:r>
      <w:r w:rsidR="007F0CD2" w:rsidRPr="00401AA3">
        <w:rPr>
          <w:rFonts w:ascii="Arial" w:hAnsi="Arial" w:cs="Arial"/>
          <w:b/>
          <w:bCs/>
          <w:sz w:val="26"/>
          <w:szCs w:val="26"/>
        </w:rPr>
        <w:t>s,</w:t>
      </w:r>
      <w:r w:rsidR="007F0CD2" w:rsidRPr="00401AA3">
        <w:rPr>
          <w:sz w:val="26"/>
          <w:szCs w:val="26"/>
        </w:rPr>
        <w:t xml:space="preserve"> </w:t>
      </w:r>
      <w:r w:rsidR="007F0CD2" w:rsidRPr="00401AA3">
        <w:rPr>
          <w:rFonts w:ascii="Arial" w:hAnsi="Arial" w:cs="Arial"/>
          <w:b/>
          <w:bCs/>
          <w:sz w:val="26"/>
          <w:szCs w:val="26"/>
        </w:rPr>
        <w:t>Magdalenen Str. 51</w:t>
      </w:r>
    </w:p>
    <w:p w:rsidR="00C1774F" w:rsidRPr="00C1774F" w:rsidRDefault="009479C3" w:rsidP="0040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1774F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94CEFD5" wp14:editId="67996590">
            <wp:simplePos x="0" y="0"/>
            <wp:positionH relativeFrom="column">
              <wp:posOffset>1697355</wp:posOffset>
            </wp:positionH>
            <wp:positionV relativeFrom="paragraph">
              <wp:posOffset>484505</wp:posOffset>
            </wp:positionV>
            <wp:extent cx="1247775" cy="1247775"/>
            <wp:effectExtent l="0" t="0" r="9525" b="9525"/>
            <wp:wrapNone/>
            <wp:docPr id="7" name="Bild 7" descr="D:\privat\KAB\Veranstaltungen\2013\2013-09-14 Nachhaltig leben\Logo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ivat\KAB\Veranstaltungen\2013\2013-09-14 Nachhaltig leben\Logo\image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4F" w:rsidRPr="00C1774F">
        <w:rPr>
          <w:rFonts w:ascii="Arial" w:hAnsi="Arial" w:cs="Arial"/>
          <w:b/>
          <w:bCs/>
          <w:sz w:val="36"/>
          <w:szCs w:val="36"/>
        </w:rPr>
        <w:t>Besuchen Sie uns beim Innenstadtfest!</w:t>
      </w:r>
    </w:p>
    <w:sectPr w:rsidR="00C1774F" w:rsidRPr="00C1774F" w:rsidSect="00EE77FC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B85C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5D"/>
    <w:rsid w:val="000024DF"/>
    <w:rsid w:val="0000395B"/>
    <w:rsid w:val="00004E97"/>
    <w:rsid w:val="000050BC"/>
    <w:rsid w:val="000077EA"/>
    <w:rsid w:val="00015032"/>
    <w:rsid w:val="000151C0"/>
    <w:rsid w:val="000154BF"/>
    <w:rsid w:val="000211BC"/>
    <w:rsid w:val="00024B76"/>
    <w:rsid w:val="00024EDB"/>
    <w:rsid w:val="000339B0"/>
    <w:rsid w:val="000451DA"/>
    <w:rsid w:val="000535BE"/>
    <w:rsid w:val="00053719"/>
    <w:rsid w:val="00056ADB"/>
    <w:rsid w:val="00061C54"/>
    <w:rsid w:val="00062F69"/>
    <w:rsid w:val="000634F4"/>
    <w:rsid w:val="00076F5F"/>
    <w:rsid w:val="00077409"/>
    <w:rsid w:val="00084D23"/>
    <w:rsid w:val="000A15A8"/>
    <w:rsid w:val="000A2A9F"/>
    <w:rsid w:val="000A6509"/>
    <w:rsid w:val="000C273B"/>
    <w:rsid w:val="000D0B64"/>
    <w:rsid w:val="000D3C3A"/>
    <w:rsid w:val="000E47E3"/>
    <w:rsid w:val="000E563B"/>
    <w:rsid w:val="000F1685"/>
    <w:rsid w:val="000F2D13"/>
    <w:rsid w:val="000F5A30"/>
    <w:rsid w:val="00103CBB"/>
    <w:rsid w:val="00110993"/>
    <w:rsid w:val="001131F4"/>
    <w:rsid w:val="00116828"/>
    <w:rsid w:val="00117FE7"/>
    <w:rsid w:val="001228C4"/>
    <w:rsid w:val="0012426D"/>
    <w:rsid w:val="00134EBA"/>
    <w:rsid w:val="00153F17"/>
    <w:rsid w:val="00156F33"/>
    <w:rsid w:val="001577B9"/>
    <w:rsid w:val="00162F48"/>
    <w:rsid w:val="0017725D"/>
    <w:rsid w:val="00187B70"/>
    <w:rsid w:val="0019160E"/>
    <w:rsid w:val="0019229B"/>
    <w:rsid w:val="00192A0C"/>
    <w:rsid w:val="00192DAC"/>
    <w:rsid w:val="001A2CF2"/>
    <w:rsid w:val="001A78C3"/>
    <w:rsid w:val="001C1CB8"/>
    <w:rsid w:val="001E5500"/>
    <w:rsid w:val="00211D2D"/>
    <w:rsid w:val="00233BA9"/>
    <w:rsid w:val="002400CF"/>
    <w:rsid w:val="00245D6B"/>
    <w:rsid w:val="002469DD"/>
    <w:rsid w:val="002510DA"/>
    <w:rsid w:val="00267A9A"/>
    <w:rsid w:val="00272504"/>
    <w:rsid w:val="002725B7"/>
    <w:rsid w:val="002816CA"/>
    <w:rsid w:val="002847EE"/>
    <w:rsid w:val="0028543A"/>
    <w:rsid w:val="00291578"/>
    <w:rsid w:val="00295BC3"/>
    <w:rsid w:val="002A2F5A"/>
    <w:rsid w:val="002D12C1"/>
    <w:rsid w:val="002E0BD2"/>
    <w:rsid w:val="002E12E3"/>
    <w:rsid w:val="002E627C"/>
    <w:rsid w:val="002F1261"/>
    <w:rsid w:val="002F4D68"/>
    <w:rsid w:val="0030275C"/>
    <w:rsid w:val="003107A7"/>
    <w:rsid w:val="00322A7F"/>
    <w:rsid w:val="00332292"/>
    <w:rsid w:val="00333CE5"/>
    <w:rsid w:val="003364D3"/>
    <w:rsid w:val="00343367"/>
    <w:rsid w:val="00347852"/>
    <w:rsid w:val="00362938"/>
    <w:rsid w:val="00374AB7"/>
    <w:rsid w:val="003759FE"/>
    <w:rsid w:val="00380AAE"/>
    <w:rsid w:val="00380F07"/>
    <w:rsid w:val="0038767E"/>
    <w:rsid w:val="0039599D"/>
    <w:rsid w:val="003977E7"/>
    <w:rsid w:val="003B2DD2"/>
    <w:rsid w:val="003B6629"/>
    <w:rsid w:val="003B73B7"/>
    <w:rsid w:val="003B7D90"/>
    <w:rsid w:val="003D4695"/>
    <w:rsid w:val="003E09D5"/>
    <w:rsid w:val="003E46DE"/>
    <w:rsid w:val="003E78B0"/>
    <w:rsid w:val="003F09D9"/>
    <w:rsid w:val="003F26B5"/>
    <w:rsid w:val="00401AA3"/>
    <w:rsid w:val="004078FF"/>
    <w:rsid w:val="004124BB"/>
    <w:rsid w:val="00415B8A"/>
    <w:rsid w:val="004200A6"/>
    <w:rsid w:val="0042552A"/>
    <w:rsid w:val="0042626F"/>
    <w:rsid w:val="00426653"/>
    <w:rsid w:val="0043014F"/>
    <w:rsid w:val="0045374B"/>
    <w:rsid w:val="00453C1B"/>
    <w:rsid w:val="00464A65"/>
    <w:rsid w:val="004662DC"/>
    <w:rsid w:val="00472469"/>
    <w:rsid w:val="0047265F"/>
    <w:rsid w:val="004778C6"/>
    <w:rsid w:val="00477C73"/>
    <w:rsid w:val="0049237B"/>
    <w:rsid w:val="00495C50"/>
    <w:rsid w:val="00496A71"/>
    <w:rsid w:val="004A1231"/>
    <w:rsid w:val="004A229F"/>
    <w:rsid w:val="004A2E99"/>
    <w:rsid w:val="004A5CD3"/>
    <w:rsid w:val="004A78A9"/>
    <w:rsid w:val="004B163D"/>
    <w:rsid w:val="004B5EE9"/>
    <w:rsid w:val="004B6FA7"/>
    <w:rsid w:val="004C00F6"/>
    <w:rsid w:val="004C3D69"/>
    <w:rsid w:val="004C7084"/>
    <w:rsid w:val="004D0649"/>
    <w:rsid w:val="004E13CC"/>
    <w:rsid w:val="004E1990"/>
    <w:rsid w:val="004E3527"/>
    <w:rsid w:val="005150BC"/>
    <w:rsid w:val="0054537C"/>
    <w:rsid w:val="00550B79"/>
    <w:rsid w:val="00556284"/>
    <w:rsid w:val="00556C1F"/>
    <w:rsid w:val="00561E0D"/>
    <w:rsid w:val="00562023"/>
    <w:rsid w:val="00566032"/>
    <w:rsid w:val="00571237"/>
    <w:rsid w:val="00576B91"/>
    <w:rsid w:val="005775EB"/>
    <w:rsid w:val="00587B45"/>
    <w:rsid w:val="00592420"/>
    <w:rsid w:val="005A1B68"/>
    <w:rsid w:val="005A4EC5"/>
    <w:rsid w:val="005E16D5"/>
    <w:rsid w:val="005E3F54"/>
    <w:rsid w:val="005E5806"/>
    <w:rsid w:val="00602AC9"/>
    <w:rsid w:val="00605C3F"/>
    <w:rsid w:val="006241A9"/>
    <w:rsid w:val="006263F1"/>
    <w:rsid w:val="00626EAE"/>
    <w:rsid w:val="0064251F"/>
    <w:rsid w:val="00663FE4"/>
    <w:rsid w:val="00664726"/>
    <w:rsid w:val="00675DE8"/>
    <w:rsid w:val="00694458"/>
    <w:rsid w:val="006A2C7F"/>
    <w:rsid w:val="006B284A"/>
    <w:rsid w:val="006C060D"/>
    <w:rsid w:val="006C7CEF"/>
    <w:rsid w:val="006D1174"/>
    <w:rsid w:val="006D151B"/>
    <w:rsid w:val="006D2BE4"/>
    <w:rsid w:val="006E61F6"/>
    <w:rsid w:val="00707686"/>
    <w:rsid w:val="007101DB"/>
    <w:rsid w:val="007264E8"/>
    <w:rsid w:val="00737BA2"/>
    <w:rsid w:val="00742343"/>
    <w:rsid w:val="007440B5"/>
    <w:rsid w:val="00772688"/>
    <w:rsid w:val="00774BD6"/>
    <w:rsid w:val="00775266"/>
    <w:rsid w:val="0077786E"/>
    <w:rsid w:val="00784175"/>
    <w:rsid w:val="007923A4"/>
    <w:rsid w:val="00792BC0"/>
    <w:rsid w:val="00794524"/>
    <w:rsid w:val="007C1CBB"/>
    <w:rsid w:val="007D104D"/>
    <w:rsid w:val="007D22CC"/>
    <w:rsid w:val="007D30A6"/>
    <w:rsid w:val="007D3467"/>
    <w:rsid w:val="007D537D"/>
    <w:rsid w:val="007E078C"/>
    <w:rsid w:val="007E59EA"/>
    <w:rsid w:val="007F0CD2"/>
    <w:rsid w:val="007F5A01"/>
    <w:rsid w:val="007F7957"/>
    <w:rsid w:val="00800B22"/>
    <w:rsid w:val="008025E8"/>
    <w:rsid w:val="00803FF9"/>
    <w:rsid w:val="008048F6"/>
    <w:rsid w:val="0081000B"/>
    <w:rsid w:val="00820D26"/>
    <w:rsid w:val="00833EB6"/>
    <w:rsid w:val="0084360E"/>
    <w:rsid w:val="008437FA"/>
    <w:rsid w:val="00852687"/>
    <w:rsid w:val="00865D9A"/>
    <w:rsid w:val="00874C7C"/>
    <w:rsid w:val="008775F4"/>
    <w:rsid w:val="00877F8D"/>
    <w:rsid w:val="008855D9"/>
    <w:rsid w:val="00886AAF"/>
    <w:rsid w:val="00896E5E"/>
    <w:rsid w:val="008A20F5"/>
    <w:rsid w:val="008A7A07"/>
    <w:rsid w:val="008B29F8"/>
    <w:rsid w:val="008B39EA"/>
    <w:rsid w:val="008B4550"/>
    <w:rsid w:val="008C56E7"/>
    <w:rsid w:val="008D11C0"/>
    <w:rsid w:val="008D1417"/>
    <w:rsid w:val="008D4EFD"/>
    <w:rsid w:val="008E249E"/>
    <w:rsid w:val="008E3598"/>
    <w:rsid w:val="008E78F6"/>
    <w:rsid w:val="008F038E"/>
    <w:rsid w:val="009045E2"/>
    <w:rsid w:val="00905E49"/>
    <w:rsid w:val="0090662A"/>
    <w:rsid w:val="0090665F"/>
    <w:rsid w:val="00910AEE"/>
    <w:rsid w:val="00915B2B"/>
    <w:rsid w:val="0093181F"/>
    <w:rsid w:val="009324EF"/>
    <w:rsid w:val="00932777"/>
    <w:rsid w:val="009339F2"/>
    <w:rsid w:val="00940E45"/>
    <w:rsid w:val="009428B6"/>
    <w:rsid w:val="009479C3"/>
    <w:rsid w:val="00947B03"/>
    <w:rsid w:val="00966E42"/>
    <w:rsid w:val="009716FC"/>
    <w:rsid w:val="00974499"/>
    <w:rsid w:val="00985925"/>
    <w:rsid w:val="00985F04"/>
    <w:rsid w:val="00994DE3"/>
    <w:rsid w:val="009A0411"/>
    <w:rsid w:val="009B52A5"/>
    <w:rsid w:val="009B6D12"/>
    <w:rsid w:val="009B7319"/>
    <w:rsid w:val="009C0D29"/>
    <w:rsid w:val="009C1F3F"/>
    <w:rsid w:val="009C4D06"/>
    <w:rsid w:val="009C6213"/>
    <w:rsid w:val="009D0877"/>
    <w:rsid w:val="009D645A"/>
    <w:rsid w:val="009E087B"/>
    <w:rsid w:val="00A06AF2"/>
    <w:rsid w:val="00A32F94"/>
    <w:rsid w:val="00A338EE"/>
    <w:rsid w:val="00A359FB"/>
    <w:rsid w:val="00A406A3"/>
    <w:rsid w:val="00A41F47"/>
    <w:rsid w:val="00A4785D"/>
    <w:rsid w:val="00A51A60"/>
    <w:rsid w:val="00A543A5"/>
    <w:rsid w:val="00A57F45"/>
    <w:rsid w:val="00A60C73"/>
    <w:rsid w:val="00A627A7"/>
    <w:rsid w:val="00A660AE"/>
    <w:rsid w:val="00A71FED"/>
    <w:rsid w:val="00A74EC0"/>
    <w:rsid w:val="00A841D9"/>
    <w:rsid w:val="00A90E7E"/>
    <w:rsid w:val="00A931AB"/>
    <w:rsid w:val="00A945FB"/>
    <w:rsid w:val="00AA2DAD"/>
    <w:rsid w:val="00AB2800"/>
    <w:rsid w:val="00AB2E0E"/>
    <w:rsid w:val="00AB50C4"/>
    <w:rsid w:val="00AB66D4"/>
    <w:rsid w:val="00AC1E08"/>
    <w:rsid w:val="00AD7D1C"/>
    <w:rsid w:val="00AE4E60"/>
    <w:rsid w:val="00AF779B"/>
    <w:rsid w:val="00B4306E"/>
    <w:rsid w:val="00B431F7"/>
    <w:rsid w:val="00B437AE"/>
    <w:rsid w:val="00B52F96"/>
    <w:rsid w:val="00B65302"/>
    <w:rsid w:val="00B71BF5"/>
    <w:rsid w:val="00B76A5D"/>
    <w:rsid w:val="00B82A8C"/>
    <w:rsid w:val="00B95C16"/>
    <w:rsid w:val="00B95E8C"/>
    <w:rsid w:val="00BA0F60"/>
    <w:rsid w:val="00BA2E24"/>
    <w:rsid w:val="00BA5F2B"/>
    <w:rsid w:val="00BA6468"/>
    <w:rsid w:val="00BB24D2"/>
    <w:rsid w:val="00BB4BB5"/>
    <w:rsid w:val="00BC0908"/>
    <w:rsid w:val="00BC3719"/>
    <w:rsid w:val="00BC5184"/>
    <w:rsid w:val="00BD672B"/>
    <w:rsid w:val="00BE2678"/>
    <w:rsid w:val="00BF0FB6"/>
    <w:rsid w:val="00BF705F"/>
    <w:rsid w:val="00C02D2C"/>
    <w:rsid w:val="00C100E7"/>
    <w:rsid w:val="00C1532B"/>
    <w:rsid w:val="00C1774F"/>
    <w:rsid w:val="00C32696"/>
    <w:rsid w:val="00C3275C"/>
    <w:rsid w:val="00C34A13"/>
    <w:rsid w:val="00C40B56"/>
    <w:rsid w:val="00C4398C"/>
    <w:rsid w:val="00C46F76"/>
    <w:rsid w:val="00C57737"/>
    <w:rsid w:val="00C92ABF"/>
    <w:rsid w:val="00C936E5"/>
    <w:rsid w:val="00C96715"/>
    <w:rsid w:val="00CA330A"/>
    <w:rsid w:val="00CB6F31"/>
    <w:rsid w:val="00CD1303"/>
    <w:rsid w:val="00CD375A"/>
    <w:rsid w:val="00CF6998"/>
    <w:rsid w:val="00D006D9"/>
    <w:rsid w:val="00D05FB3"/>
    <w:rsid w:val="00D07636"/>
    <w:rsid w:val="00D2780A"/>
    <w:rsid w:val="00D31F1F"/>
    <w:rsid w:val="00D42FE0"/>
    <w:rsid w:val="00D47438"/>
    <w:rsid w:val="00D50A19"/>
    <w:rsid w:val="00D5473B"/>
    <w:rsid w:val="00D6041C"/>
    <w:rsid w:val="00D61C40"/>
    <w:rsid w:val="00D66245"/>
    <w:rsid w:val="00D70907"/>
    <w:rsid w:val="00D719A5"/>
    <w:rsid w:val="00D86FE2"/>
    <w:rsid w:val="00D90306"/>
    <w:rsid w:val="00D923F5"/>
    <w:rsid w:val="00DA282A"/>
    <w:rsid w:val="00DA7255"/>
    <w:rsid w:val="00DB13FE"/>
    <w:rsid w:val="00DB3369"/>
    <w:rsid w:val="00DC1C47"/>
    <w:rsid w:val="00DC3B3D"/>
    <w:rsid w:val="00DC4722"/>
    <w:rsid w:val="00DC7C55"/>
    <w:rsid w:val="00DD6C76"/>
    <w:rsid w:val="00DE012A"/>
    <w:rsid w:val="00DE3E96"/>
    <w:rsid w:val="00DE4194"/>
    <w:rsid w:val="00DF5CCE"/>
    <w:rsid w:val="00E05E3D"/>
    <w:rsid w:val="00E16879"/>
    <w:rsid w:val="00E226DA"/>
    <w:rsid w:val="00E23153"/>
    <w:rsid w:val="00E23C2D"/>
    <w:rsid w:val="00E325AF"/>
    <w:rsid w:val="00E4328A"/>
    <w:rsid w:val="00E455E0"/>
    <w:rsid w:val="00E45E33"/>
    <w:rsid w:val="00E4797C"/>
    <w:rsid w:val="00E51111"/>
    <w:rsid w:val="00E54741"/>
    <w:rsid w:val="00E65EE6"/>
    <w:rsid w:val="00E670EC"/>
    <w:rsid w:val="00E74A94"/>
    <w:rsid w:val="00E83DDD"/>
    <w:rsid w:val="00EA2FB7"/>
    <w:rsid w:val="00EB7435"/>
    <w:rsid w:val="00ED006F"/>
    <w:rsid w:val="00EE2C5B"/>
    <w:rsid w:val="00EE6571"/>
    <w:rsid w:val="00EE77FC"/>
    <w:rsid w:val="00EF10EC"/>
    <w:rsid w:val="00EF5FE1"/>
    <w:rsid w:val="00F01908"/>
    <w:rsid w:val="00F036C0"/>
    <w:rsid w:val="00F04E81"/>
    <w:rsid w:val="00F107FF"/>
    <w:rsid w:val="00F15FE1"/>
    <w:rsid w:val="00F3035C"/>
    <w:rsid w:val="00F55E65"/>
    <w:rsid w:val="00F652AD"/>
    <w:rsid w:val="00F77303"/>
    <w:rsid w:val="00F84E8F"/>
    <w:rsid w:val="00F94547"/>
    <w:rsid w:val="00F94BC3"/>
    <w:rsid w:val="00FA2D30"/>
    <w:rsid w:val="00FA2DB0"/>
    <w:rsid w:val="00FA50FC"/>
    <w:rsid w:val="00FC0358"/>
    <w:rsid w:val="00FE15A7"/>
    <w:rsid w:val="00FE1D11"/>
    <w:rsid w:val="00FE5DC9"/>
    <w:rsid w:val="00FF3F0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47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F303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364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4"/>
    <w:basedOn w:val="berschrift3"/>
    <w:rsid w:val="00F3035C"/>
    <w:rPr>
      <w:i/>
      <w:sz w:val="24"/>
      <w:lang w:val="en-US"/>
    </w:rPr>
  </w:style>
  <w:style w:type="paragraph" w:customStyle="1" w:styleId="Abstand-oben">
    <w:name w:val="Abstand-oben"/>
    <w:basedOn w:val="Standard"/>
    <w:rsid w:val="000E563B"/>
    <w:pPr>
      <w:spacing w:before="120"/>
    </w:pPr>
    <w:rPr>
      <w:lang w:val="en-US"/>
    </w:rPr>
  </w:style>
  <w:style w:type="paragraph" w:customStyle="1" w:styleId="Abstand-oben-unten">
    <w:name w:val="Abstand-oben-unten"/>
    <w:basedOn w:val="Standard"/>
    <w:rsid w:val="000E563B"/>
    <w:pPr>
      <w:spacing w:before="120" w:after="120"/>
    </w:pPr>
    <w:rPr>
      <w:lang w:val="en-US"/>
    </w:rPr>
  </w:style>
  <w:style w:type="paragraph" w:customStyle="1" w:styleId="ber4">
    <w:name w:val="Über 4"/>
    <w:basedOn w:val="berschrift4"/>
    <w:next w:val="Standard"/>
    <w:rsid w:val="003364D3"/>
  </w:style>
  <w:style w:type="paragraph" w:customStyle="1" w:styleId="Formatvorlage1">
    <w:name w:val="Formatvorlage1"/>
    <w:basedOn w:val="Aufzhlungszeichen"/>
    <w:rsid w:val="003364D3"/>
    <w:pPr>
      <w:numPr>
        <w:numId w:val="0"/>
      </w:numPr>
      <w:spacing w:before="120"/>
    </w:pPr>
  </w:style>
  <w:style w:type="paragraph" w:styleId="Aufzhlungszeichen">
    <w:name w:val="List Bullet"/>
    <w:basedOn w:val="Standard"/>
    <w:rsid w:val="003364D3"/>
    <w:pPr>
      <w:numPr>
        <w:numId w:val="2"/>
      </w:numPr>
    </w:pPr>
  </w:style>
  <w:style w:type="table" w:styleId="Tabellenraster">
    <w:name w:val="Table Grid"/>
    <w:basedOn w:val="NormaleTabelle"/>
    <w:rsid w:val="00974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896E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47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F303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364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4"/>
    <w:basedOn w:val="berschrift3"/>
    <w:rsid w:val="00F3035C"/>
    <w:rPr>
      <w:i/>
      <w:sz w:val="24"/>
      <w:lang w:val="en-US"/>
    </w:rPr>
  </w:style>
  <w:style w:type="paragraph" w:customStyle="1" w:styleId="Abstand-oben">
    <w:name w:val="Abstand-oben"/>
    <w:basedOn w:val="Standard"/>
    <w:rsid w:val="000E563B"/>
    <w:pPr>
      <w:spacing w:before="120"/>
    </w:pPr>
    <w:rPr>
      <w:lang w:val="en-US"/>
    </w:rPr>
  </w:style>
  <w:style w:type="paragraph" w:customStyle="1" w:styleId="Abstand-oben-unten">
    <w:name w:val="Abstand-oben-unten"/>
    <w:basedOn w:val="Standard"/>
    <w:rsid w:val="000E563B"/>
    <w:pPr>
      <w:spacing w:before="120" w:after="120"/>
    </w:pPr>
    <w:rPr>
      <w:lang w:val="en-US"/>
    </w:rPr>
  </w:style>
  <w:style w:type="paragraph" w:customStyle="1" w:styleId="ber4">
    <w:name w:val="Über 4"/>
    <w:basedOn w:val="berschrift4"/>
    <w:next w:val="Standard"/>
    <w:rsid w:val="003364D3"/>
  </w:style>
  <w:style w:type="paragraph" w:customStyle="1" w:styleId="Formatvorlage1">
    <w:name w:val="Formatvorlage1"/>
    <w:basedOn w:val="Aufzhlungszeichen"/>
    <w:rsid w:val="003364D3"/>
    <w:pPr>
      <w:numPr>
        <w:numId w:val="0"/>
      </w:numPr>
      <w:spacing w:before="120"/>
    </w:pPr>
  </w:style>
  <w:style w:type="paragraph" w:styleId="Aufzhlungszeichen">
    <w:name w:val="List Bullet"/>
    <w:basedOn w:val="Standard"/>
    <w:rsid w:val="003364D3"/>
    <w:pPr>
      <w:numPr>
        <w:numId w:val="2"/>
      </w:numPr>
    </w:pPr>
  </w:style>
  <w:style w:type="table" w:styleId="Tabellenraster">
    <w:name w:val="Table Grid"/>
    <w:basedOn w:val="NormaleTabelle"/>
    <w:rsid w:val="00974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896E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ED48-B875-4301-9182-D215FB0E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 in die Textverarbeitung am PC</vt:lpstr>
    </vt:vector>
  </TitlesOfParts>
  <Company>Software AG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 in die Textverarbeitung am PC</dc:title>
  <dc:subject/>
  <dc:creator>Lukas Hundemer</dc:creator>
  <cp:keywords/>
  <dc:description/>
  <cp:lastModifiedBy>Lukas Hundemer</cp:lastModifiedBy>
  <cp:revision>23</cp:revision>
  <cp:lastPrinted>2009-05-27T08:13:00Z</cp:lastPrinted>
  <dcterms:created xsi:type="dcterms:W3CDTF">2013-07-21T09:28:00Z</dcterms:created>
  <dcterms:modified xsi:type="dcterms:W3CDTF">2013-07-27T20:51:00Z</dcterms:modified>
</cp:coreProperties>
</file>